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9E" w:rsidRPr="00DF2A9E" w:rsidRDefault="007F1788" w:rsidP="007F1788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DF2A9E" w:rsidRPr="00DF2A9E">
        <w:rPr>
          <w:rFonts w:ascii="Times New Roman" w:hAnsi="Times New Roman" w:cs="Times New Roman"/>
          <w:i/>
          <w:color w:val="FF0000"/>
          <w:sz w:val="28"/>
          <w:szCs w:val="28"/>
        </w:rPr>
        <w:t>На официальном бланке организации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DF2A9E" w:rsidRPr="00DF2A9E" w:rsidRDefault="00DF2A9E" w:rsidP="007F1788">
      <w:pPr>
        <w:widowControl/>
        <w:tabs>
          <w:tab w:val="right" w:pos="9637"/>
        </w:tabs>
        <w:ind w:left="5103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 w:bidi="ar-SA"/>
        </w:rPr>
      </w:pPr>
      <w:r w:rsidRPr="00DF2A9E">
        <w:rPr>
          <w:rFonts w:ascii="Times New Roman" w:eastAsia="Arial" w:hAnsi="Times New Roman" w:cs="Times New Roman"/>
          <w:i/>
          <w:color w:val="FF0000"/>
          <w:sz w:val="28"/>
          <w:szCs w:val="28"/>
        </w:rPr>
        <w:t xml:space="preserve">(для организаций, в отношении которых проводится идентификация </w:t>
      </w:r>
      <w:proofErr w:type="spellStart"/>
      <w:r w:rsidRPr="00DF2A9E">
        <w:rPr>
          <w:rFonts w:ascii="Times New Roman" w:eastAsia="Arial" w:hAnsi="Times New Roman" w:cs="Times New Roman"/>
          <w:i/>
          <w:color w:val="FF0000"/>
          <w:sz w:val="28"/>
          <w:szCs w:val="28"/>
        </w:rPr>
        <w:t>бенефициарных</w:t>
      </w:r>
      <w:proofErr w:type="spellEnd"/>
      <w:r w:rsidRPr="00DF2A9E">
        <w:rPr>
          <w:rFonts w:ascii="Times New Roman" w:eastAsia="Arial" w:hAnsi="Times New Roman" w:cs="Times New Roman"/>
          <w:i/>
          <w:color w:val="FF0000"/>
          <w:sz w:val="28"/>
          <w:szCs w:val="28"/>
        </w:rPr>
        <w:t xml:space="preserve"> владельцев)</w:t>
      </w:r>
    </w:p>
    <w:p w:rsidR="00DF2A9E" w:rsidRPr="00DF2A9E" w:rsidRDefault="00DF2A9E" w:rsidP="007F1788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DF2A9E" w:rsidRPr="00DF2A9E" w:rsidRDefault="00DF2A9E" w:rsidP="007F1788">
      <w:pPr>
        <w:ind w:left="5103"/>
        <w:rPr>
          <w:rFonts w:ascii="Times New Roman" w:hAnsi="Times New Roman" w:cs="Times New Roman"/>
          <w:sz w:val="28"/>
          <w:szCs w:val="28"/>
        </w:rPr>
      </w:pPr>
      <w:r w:rsidRPr="00DF2A9E">
        <w:rPr>
          <w:rFonts w:ascii="Times New Roman" w:hAnsi="Times New Roman" w:cs="Times New Roman"/>
          <w:sz w:val="28"/>
          <w:szCs w:val="28"/>
        </w:rPr>
        <w:t>Директору</w:t>
      </w:r>
    </w:p>
    <w:p w:rsidR="00DF2A9E" w:rsidRPr="00DF2A9E" w:rsidRDefault="00DF2A9E" w:rsidP="007F1788">
      <w:pPr>
        <w:ind w:left="5103"/>
        <w:rPr>
          <w:rFonts w:ascii="Times New Roman" w:hAnsi="Times New Roman" w:cs="Times New Roman"/>
          <w:sz w:val="28"/>
          <w:szCs w:val="28"/>
        </w:rPr>
      </w:pPr>
      <w:r w:rsidRPr="00DF2A9E">
        <w:rPr>
          <w:rFonts w:ascii="Times New Roman" w:hAnsi="Times New Roman" w:cs="Times New Roman"/>
          <w:sz w:val="28"/>
          <w:szCs w:val="28"/>
        </w:rPr>
        <w:t>Фонда развития промышленности</w:t>
      </w:r>
    </w:p>
    <w:p w:rsidR="00DF2A9E" w:rsidRPr="00DF2A9E" w:rsidRDefault="00DF2A9E" w:rsidP="007F1788">
      <w:pPr>
        <w:ind w:left="5103"/>
        <w:rPr>
          <w:rFonts w:ascii="Times New Roman" w:hAnsi="Times New Roman" w:cs="Times New Roman"/>
          <w:sz w:val="28"/>
          <w:szCs w:val="28"/>
        </w:rPr>
      </w:pPr>
      <w:r w:rsidRPr="00DF2A9E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DF2A9E" w:rsidRPr="00DF2A9E" w:rsidRDefault="00DF2A9E" w:rsidP="007F1788">
      <w:pPr>
        <w:ind w:left="5103"/>
        <w:rPr>
          <w:rFonts w:ascii="Times New Roman" w:hAnsi="Times New Roman" w:cs="Times New Roman"/>
          <w:sz w:val="28"/>
          <w:szCs w:val="28"/>
        </w:rPr>
      </w:pPr>
      <w:r w:rsidRPr="00DF2A9E">
        <w:rPr>
          <w:rFonts w:ascii="Times New Roman" w:hAnsi="Times New Roman" w:cs="Times New Roman"/>
          <w:sz w:val="28"/>
          <w:szCs w:val="28"/>
        </w:rPr>
        <w:t xml:space="preserve">г-ну </w:t>
      </w:r>
      <w:proofErr w:type="spellStart"/>
      <w:r w:rsidRPr="00DF2A9E">
        <w:rPr>
          <w:rFonts w:ascii="Times New Roman" w:hAnsi="Times New Roman" w:cs="Times New Roman"/>
          <w:sz w:val="28"/>
          <w:szCs w:val="28"/>
        </w:rPr>
        <w:t>Монахову</w:t>
      </w:r>
      <w:proofErr w:type="spellEnd"/>
      <w:r w:rsidRPr="00DF2A9E">
        <w:rPr>
          <w:rFonts w:ascii="Times New Roman" w:hAnsi="Times New Roman" w:cs="Times New Roman"/>
          <w:sz w:val="28"/>
          <w:szCs w:val="28"/>
        </w:rPr>
        <w:t xml:space="preserve"> Ивану Андреевичу</w:t>
      </w:r>
    </w:p>
    <w:p w:rsidR="007F1788" w:rsidRDefault="007F1788" w:rsidP="007F1788">
      <w:pPr>
        <w:rPr>
          <w:rFonts w:ascii="Times New Roman" w:hAnsi="Times New Roman" w:cs="Times New Roman"/>
          <w:sz w:val="28"/>
          <w:szCs w:val="28"/>
        </w:rPr>
      </w:pPr>
    </w:p>
    <w:p w:rsidR="007F1788" w:rsidRPr="005C7962" w:rsidRDefault="007F1788" w:rsidP="007F1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7F1788" w:rsidRDefault="007F1788" w:rsidP="007F1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№:</w:t>
      </w:r>
    </w:p>
    <w:p w:rsidR="007F1788" w:rsidRDefault="007F1788" w:rsidP="007F1788">
      <w:pPr>
        <w:rPr>
          <w:rFonts w:ascii="Times New Roman" w:hAnsi="Times New Roman" w:cs="Times New Roman"/>
          <w:sz w:val="28"/>
          <w:szCs w:val="28"/>
        </w:rPr>
      </w:pPr>
    </w:p>
    <w:p w:rsidR="007F1788" w:rsidRDefault="007F1788" w:rsidP="007F1788">
      <w:pPr>
        <w:rPr>
          <w:rFonts w:ascii="Times New Roman" w:hAnsi="Times New Roman" w:cs="Times New Roman"/>
          <w:sz w:val="28"/>
          <w:szCs w:val="28"/>
        </w:rPr>
      </w:pPr>
    </w:p>
    <w:p w:rsidR="005E6A17" w:rsidRPr="00DF2A9E" w:rsidRDefault="005E6A17" w:rsidP="007F1788">
      <w:pPr>
        <w:jc w:val="center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5D05FC" w:rsidRPr="008D10EE" w:rsidRDefault="005D05FC" w:rsidP="007F1788">
      <w:pPr>
        <w:jc w:val="center"/>
        <w:rPr>
          <w:rFonts w:ascii="Times New Roman" w:eastAsia="Arial" w:hAnsi="Times New Roman" w:cs="Times New Roman"/>
          <w:b/>
          <w:color w:val="auto"/>
          <w:sz w:val="28"/>
          <w:szCs w:val="28"/>
        </w:rPr>
      </w:pPr>
      <w:r w:rsidRPr="008D10EE">
        <w:rPr>
          <w:rFonts w:ascii="Times New Roman" w:eastAsia="Arial" w:hAnsi="Times New Roman" w:cs="Times New Roman"/>
          <w:b/>
          <w:color w:val="auto"/>
          <w:sz w:val="28"/>
          <w:szCs w:val="28"/>
        </w:rPr>
        <w:t>Информационная справка</w:t>
      </w:r>
      <w:r w:rsidR="007F1788" w:rsidRPr="008D10EE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 </w:t>
      </w:r>
      <w:r w:rsidRPr="008D10EE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о </w:t>
      </w:r>
      <w:proofErr w:type="spellStart"/>
      <w:r w:rsidRPr="008D10EE">
        <w:rPr>
          <w:rFonts w:ascii="Times New Roman" w:eastAsia="Arial" w:hAnsi="Times New Roman" w:cs="Times New Roman"/>
          <w:b/>
          <w:color w:val="auto"/>
          <w:sz w:val="28"/>
          <w:szCs w:val="28"/>
        </w:rPr>
        <w:t>бенефициарных</w:t>
      </w:r>
      <w:proofErr w:type="spellEnd"/>
      <w:r w:rsidRPr="008D10EE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 владельцах</w:t>
      </w:r>
    </w:p>
    <w:p w:rsidR="005D05FC" w:rsidRPr="00DF2A9E" w:rsidRDefault="005D05FC" w:rsidP="007F1788">
      <w:pPr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5D05FC" w:rsidRPr="00DF2A9E" w:rsidRDefault="008F3BE2" w:rsidP="007F1788">
      <w:pPr>
        <w:ind w:firstLine="567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DF2A9E">
        <w:rPr>
          <w:rFonts w:ascii="Times New Roman" w:eastAsia="Arial" w:hAnsi="Times New Roman" w:cs="Times New Roman"/>
          <w:color w:val="auto"/>
          <w:sz w:val="28"/>
          <w:szCs w:val="28"/>
        </w:rPr>
        <w:t>Настоящим сообщаем, что ф</w:t>
      </w:r>
      <w:r w:rsidR="005D05FC" w:rsidRPr="00DF2A9E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изическим лицом, которое, в конечном счете, прямо или косвенно (через третьих лиц) владеет </w:t>
      </w:r>
      <w:r w:rsidR="001C54B8" w:rsidRPr="00DF2A9E">
        <w:rPr>
          <w:rFonts w:ascii="Times New Roman" w:eastAsia="Arial" w:hAnsi="Times New Roman" w:cs="Times New Roman"/>
          <w:color w:val="auto"/>
          <w:sz w:val="28"/>
          <w:szCs w:val="28"/>
        </w:rPr>
        <w:t>____________________</w:t>
      </w:r>
      <w:proofErr w:type="gramStart"/>
      <w:r w:rsidR="001C54B8" w:rsidRPr="00DF2A9E">
        <w:rPr>
          <w:rFonts w:ascii="Times New Roman" w:eastAsia="Arial" w:hAnsi="Times New Roman" w:cs="Times New Roman"/>
          <w:color w:val="auto"/>
          <w:sz w:val="28"/>
          <w:szCs w:val="28"/>
        </w:rPr>
        <w:t>_</w:t>
      </w:r>
      <w:r w:rsidR="005D05FC" w:rsidRPr="00DF2A9E">
        <w:rPr>
          <w:rFonts w:ascii="Times New Roman" w:eastAsia="Arial" w:hAnsi="Times New Roman" w:cs="Times New Roman"/>
          <w:color w:val="auto"/>
          <w:sz w:val="28"/>
          <w:szCs w:val="28"/>
        </w:rPr>
        <w:t>«</w:t>
      </w:r>
      <w:proofErr w:type="gramEnd"/>
      <w:r w:rsidR="005D05FC" w:rsidRPr="00DF2A9E">
        <w:rPr>
          <w:rFonts w:ascii="Times New Roman" w:eastAsia="Arial" w:hAnsi="Times New Roman" w:cs="Times New Roman"/>
          <w:color w:val="auto"/>
          <w:sz w:val="28"/>
          <w:szCs w:val="28"/>
        </w:rPr>
        <w:t>____________</w:t>
      </w:r>
      <w:r w:rsidR="001C54B8" w:rsidRPr="00DF2A9E">
        <w:rPr>
          <w:rFonts w:ascii="Times New Roman" w:eastAsia="Arial" w:hAnsi="Times New Roman" w:cs="Times New Roman"/>
          <w:color w:val="auto"/>
          <w:sz w:val="28"/>
          <w:szCs w:val="28"/>
        </w:rPr>
        <w:t>____</w:t>
      </w:r>
      <w:r w:rsidR="005D05FC" w:rsidRPr="00DF2A9E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» </w:t>
      </w:r>
      <w:r w:rsidR="001C54B8" w:rsidRPr="00DF2A9E">
        <w:rPr>
          <w:rFonts w:ascii="Times New Roman" w:eastAsia="Arial" w:hAnsi="Times New Roman" w:cs="Times New Roman"/>
          <w:color w:val="auto"/>
          <w:sz w:val="28"/>
          <w:szCs w:val="28"/>
        </w:rPr>
        <w:t>(</w:t>
      </w:r>
      <w:r w:rsidR="001C54B8" w:rsidRPr="00DF2A9E">
        <w:rPr>
          <w:rFonts w:ascii="Times New Roman" w:eastAsia="Arial" w:hAnsi="Times New Roman" w:cs="Times New Roman"/>
          <w:i/>
          <w:color w:val="FF0000"/>
          <w:sz w:val="28"/>
          <w:szCs w:val="28"/>
        </w:rPr>
        <w:t>наименование Заявителя</w:t>
      </w:r>
      <w:r w:rsidR="001C54B8" w:rsidRPr="00DF2A9E"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  <w:t>)</w:t>
      </w:r>
      <w:r w:rsidR="001C54B8" w:rsidRPr="00DF2A9E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  <w:r w:rsidR="005D05FC" w:rsidRPr="00DF2A9E">
        <w:rPr>
          <w:rFonts w:ascii="Times New Roman" w:eastAsia="Arial" w:hAnsi="Times New Roman" w:cs="Times New Roman"/>
          <w:color w:val="auto"/>
          <w:sz w:val="28"/>
          <w:szCs w:val="28"/>
        </w:rPr>
        <w:t>или имеет в нем преобладающее участие (более 25 процентов в капитале), либо имеет возможность контролировать его действия в силу иных оснований является:</w:t>
      </w:r>
    </w:p>
    <w:p w:rsidR="005D05FC" w:rsidRPr="00DF2A9E" w:rsidRDefault="00DF2A9E" w:rsidP="007F1788">
      <w:pPr>
        <w:widowControl/>
        <w:numPr>
          <w:ilvl w:val="0"/>
          <w:numId w:val="1"/>
        </w:numPr>
        <w:ind w:hanging="153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</w:rPr>
        <w:t>Фамилия Имя Отчество (</w:t>
      </w:r>
      <w:r w:rsidRPr="00DF2A9E">
        <w:rPr>
          <w:rFonts w:ascii="Times New Roman" w:eastAsia="Arial" w:hAnsi="Times New Roman" w:cs="Times New Roman"/>
          <w:i/>
          <w:color w:val="FF0000"/>
          <w:sz w:val="28"/>
          <w:szCs w:val="28"/>
        </w:rPr>
        <w:t>если есть</w:t>
      </w:r>
      <w:r>
        <w:rPr>
          <w:rFonts w:ascii="Times New Roman" w:eastAsia="Arial" w:hAnsi="Times New Roman" w:cs="Times New Roman"/>
          <w:color w:val="auto"/>
          <w:sz w:val="28"/>
          <w:szCs w:val="28"/>
        </w:rPr>
        <w:t>)</w:t>
      </w:r>
      <w:r w:rsidR="005D05FC" w:rsidRPr="00DF2A9E">
        <w:rPr>
          <w:rFonts w:ascii="Times New Roman" w:eastAsia="Arial" w:hAnsi="Times New Roman" w:cs="Times New Roman"/>
          <w:color w:val="auto"/>
          <w:sz w:val="28"/>
          <w:szCs w:val="28"/>
        </w:rPr>
        <w:t>,</w:t>
      </w:r>
    </w:p>
    <w:p w:rsidR="005D05FC" w:rsidRPr="00DF2A9E" w:rsidRDefault="005D05FC" w:rsidP="007F1788">
      <w:pPr>
        <w:ind w:left="300" w:hanging="294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DF2A9E">
        <w:rPr>
          <w:rFonts w:ascii="Times New Roman" w:eastAsia="Arial" w:hAnsi="Times New Roman" w:cs="Times New Roman"/>
          <w:color w:val="auto"/>
          <w:sz w:val="28"/>
          <w:szCs w:val="28"/>
        </w:rPr>
        <w:t>Гражданин ___,</w:t>
      </w:r>
    </w:p>
    <w:p w:rsidR="005D05FC" w:rsidRPr="00DF2A9E" w:rsidRDefault="005D05FC" w:rsidP="007F1788">
      <w:pPr>
        <w:ind w:left="300" w:hanging="294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DF2A9E">
        <w:rPr>
          <w:rFonts w:ascii="Times New Roman" w:eastAsia="Arial" w:hAnsi="Times New Roman" w:cs="Times New Roman"/>
          <w:color w:val="auto"/>
          <w:sz w:val="28"/>
          <w:szCs w:val="28"/>
        </w:rPr>
        <w:t>Страна постоянного местопребывания - ___________,</w:t>
      </w:r>
    </w:p>
    <w:p w:rsidR="00805125" w:rsidRPr="00DF2A9E" w:rsidRDefault="005D05FC" w:rsidP="007F1788">
      <w:pPr>
        <w:ind w:left="300" w:hanging="294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DF2A9E">
        <w:rPr>
          <w:rFonts w:ascii="Times New Roman" w:eastAsia="Arial" w:hAnsi="Times New Roman" w:cs="Times New Roman"/>
          <w:color w:val="auto"/>
          <w:sz w:val="28"/>
          <w:szCs w:val="28"/>
        </w:rPr>
        <w:t>Доля участия в капитале - __%,</w:t>
      </w:r>
    </w:p>
    <w:p w:rsidR="005D05FC" w:rsidRPr="00DF2A9E" w:rsidRDefault="005D05FC" w:rsidP="007F1788">
      <w:pPr>
        <w:widowControl/>
        <w:numPr>
          <w:ilvl w:val="0"/>
          <w:numId w:val="1"/>
        </w:numPr>
        <w:ind w:hanging="153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DF2A9E">
        <w:rPr>
          <w:rFonts w:ascii="Times New Roman" w:eastAsia="Arial" w:hAnsi="Times New Roman" w:cs="Times New Roman"/>
          <w:color w:val="auto"/>
          <w:sz w:val="28"/>
          <w:szCs w:val="28"/>
        </w:rPr>
        <w:t>_________,</w:t>
      </w:r>
    </w:p>
    <w:p w:rsidR="005D05FC" w:rsidRPr="00DF2A9E" w:rsidRDefault="005D05FC" w:rsidP="007F1788">
      <w:pPr>
        <w:widowControl/>
        <w:numPr>
          <w:ilvl w:val="0"/>
          <w:numId w:val="1"/>
        </w:numPr>
        <w:ind w:hanging="153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DF2A9E">
        <w:rPr>
          <w:rFonts w:ascii="Times New Roman" w:eastAsia="Arial" w:hAnsi="Times New Roman" w:cs="Times New Roman"/>
          <w:color w:val="auto"/>
          <w:sz w:val="28"/>
          <w:szCs w:val="28"/>
        </w:rPr>
        <w:t>_________</w:t>
      </w:r>
      <w:r w:rsidR="00805125" w:rsidRPr="00DF2A9E">
        <w:rPr>
          <w:rFonts w:ascii="Times New Roman" w:eastAsia="Arial" w:hAnsi="Times New Roman" w:cs="Times New Roman"/>
          <w:color w:val="auto"/>
          <w:sz w:val="28"/>
          <w:szCs w:val="28"/>
        </w:rPr>
        <w:t>.</w:t>
      </w:r>
    </w:p>
    <w:p w:rsidR="005D05FC" w:rsidRPr="00DF2A9E" w:rsidRDefault="005D05FC" w:rsidP="007F1788">
      <w:pPr>
        <w:ind w:firstLine="567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DF2A9E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Физические лица, которые не являются </w:t>
      </w:r>
      <w:proofErr w:type="spellStart"/>
      <w:r w:rsidRPr="00DF2A9E">
        <w:rPr>
          <w:rFonts w:ascii="Times New Roman" w:eastAsia="Arial" w:hAnsi="Times New Roman" w:cs="Times New Roman"/>
          <w:color w:val="auto"/>
          <w:sz w:val="28"/>
          <w:szCs w:val="28"/>
        </w:rPr>
        <w:t>бенефициарными</w:t>
      </w:r>
      <w:proofErr w:type="spellEnd"/>
      <w:r w:rsidRPr="00DF2A9E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владельцами, суммарно владеют __% (менее 25%) доли в уставном капитале</w:t>
      </w:r>
      <w:r w:rsidR="00DF2A9E">
        <w:rPr>
          <w:rStyle w:val="af1"/>
          <w:rFonts w:ascii="Times New Roman" w:eastAsia="Arial" w:hAnsi="Times New Roman" w:cs="Times New Roman"/>
          <w:color w:val="auto"/>
          <w:sz w:val="28"/>
          <w:szCs w:val="28"/>
        </w:rPr>
        <w:endnoteReference w:id="1"/>
      </w:r>
      <w:r w:rsidRPr="00DF2A9E">
        <w:rPr>
          <w:rFonts w:ascii="Times New Roman" w:eastAsia="Arial" w:hAnsi="Times New Roman" w:cs="Times New Roman"/>
          <w:color w:val="auto"/>
          <w:sz w:val="28"/>
          <w:szCs w:val="28"/>
        </w:rPr>
        <w:t>.</w:t>
      </w:r>
    </w:p>
    <w:p w:rsidR="000F69F0" w:rsidRDefault="005D05FC" w:rsidP="000F69F0">
      <w:pPr>
        <w:ind w:firstLine="567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DF2A9E">
        <w:rPr>
          <w:rFonts w:ascii="Times New Roman" w:eastAsia="Arial" w:hAnsi="Times New Roman" w:cs="Times New Roman"/>
          <w:color w:val="auto"/>
          <w:sz w:val="28"/>
          <w:szCs w:val="28"/>
        </w:rPr>
        <w:t>Публично-правовые образования суммарно владеют __% доли в уставном капитале</w:t>
      </w:r>
      <w:r w:rsidR="00DF2A9E">
        <w:rPr>
          <w:rStyle w:val="af1"/>
          <w:rFonts w:ascii="Times New Roman" w:eastAsia="Arial" w:hAnsi="Times New Roman" w:cs="Times New Roman"/>
          <w:color w:val="auto"/>
          <w:sz w:val="28"/>
          <w:szCs w:val="28"/>
        </w:rPr>
        <w:endnoteReference w:id="2"/>
      </w:r>
      <w:r w:rsidRPr="00DF2A9E">
        <w:rPr>
          <w:rFonts w:ascii="Times New Roman" w:eastAsia="Arial" w:hAnsi="Times New Roman" w:cs="Times New Roman"/>
          <w:color w:val="auto"/>
          <w:sz w:val="28"/>
          <w:szCs w:val="28"/>
        </w:rPr>
        <w:t>.</w:t>
      </w:r>
    </w:p>
    <w:p w:rsidR="000F69F0" w:rsidRDefault="000F69F0" w:rsidP="000F69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1D4A">
        <w:rPr>
          <w:rFonts w:ascii="Times New Roman" w:hAnsi="Times New Roman" w:cs="Times New Roman"/>
          <w:sz w:val="28"/>
          <w:szCs w:val="28"/>
        </w:rPr>
        <w:t>Настоящим заверяем и гарантируем, что бенефициары компании не имеют гражданства иностранных(ого) государств(а), совершающих(его) в отношении Российской Федерации, российских юридических и физических лиц недружественные действия, а также местом регистрации, местом преимущественного ведения хозяйственной деятельности или извлечения прибыли от деятельности не являются(</w:t>
      </w:r>
      <w:proofErr w:type="spellStart"/>
      <w:r w:rsidRPr="00871D4A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871D4A">
        <w:rPr>
          <w:rFonts w:ascii="Times New Roman" w:hAnsi="Times New Roman" w:cs="Times New Roman"/>
          <w:sz w:val="28"/>
          <w:szCs w:val="28"/>
        </w:rPr>
        <w:t>) указанные(</w:t>
      </w:r>
      <w:proofErr w:type="spellStart"/>
      <w:r w:rsidRPr="00871D4A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871D4A">
        <w:rPr>
          <w:rFonts w:ascii="Times New Roman" w:hAnsi="Times New Roman" w:cs="Times New Roman"/>
          <w:sz w:val="28"/>
          <w:szCs w:val="28"/>
        </w:rPr>
        <w:t>) государства(о), перечень которых установлен Распоряжением Правительства РФ от 05.3.2022 г. №430-р</w:t>
      </w:r>
    </w:p>
    <w:p w:rsidR="000F69F0" w:rsidRPr="00DF2A9E" w:rsidRDefault="000F69F0" w:rsidP="007F1788">
      <w:pPr>
        <w:ind w:firstLine="567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7F1788" w:rsidRDefault="007F1788" w:rsidP="007F1788">
      <w:pPr>
        <w:tabs>
          <w:tab w:val="left" w:pos="231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F1788" w:rsidTr="00B05ECA">
        <w:tc>
          <w:tcPr>
            <w:tcW w:w="4785" w:type="dxa"/>
          </w:tcPr>
          <w:p w:rsidR="007F1788" w:rsidRPr="000F69F0" w:rsidRDefault="007F1788" w:rsidP="007F1788">
            <w:pPr>
              <w:tabs>
                <w:tab w:val="left" w:pos="3495"/>
              </w:tabs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</w:t>
            </w:r>
            <w:r w:rsidRPr="002060B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Руководитель организации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4786" w:type="dxa"/>
          </w:tcPr>
          <w:p w:rsidR="007F1788" w:rsidRDefault="007F1788" w:rsidP="007F1788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10B1">
              <w:rPr>
                <w:rFonts w:ascii="Times New Roman" w:hAnsi="Times New Roman" w:cs="Times New Roman"/>
                <w:sz w:val="28"/>
                <w:szCs w:val="28"/>
              </w:rPr>
              <w:t>________________/_____________/</w:t>
            </w:r>
          </w:p>
          <w:p w:rsidR="007F1788" w:rsidRDefault="007F1788" w:rsidP="007F1788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788" w:rsidTr="00B05ECA">
        <w:tc>
          <w:tcPr>
            <w:tcW w:w="4785" w:type="dxa"/>
          </w:tcPr>
          <w:p w:rsidR="007F1788" w:rsidRDefault="007F1788" w:rsidP="007F1788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М.П.</w:t>
            </w:r>
          </w:p>
        </w:tc>
        <w:tc>
          <w:tcPr>
            <w:tcW w:w="4786" w:type="dxa"/>
          </w:tcPr>
          <w:p w:rsidR="007F1788" w:rsidRDefault="007F1788" w:rsidP="007F1788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1788" w:rsidRPr="00DF2A9E" w:rsidRDefault="007F1788" w:rsidP="007F1788">
      <w:pPr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sectPr w:rsidR="007F1788" w:rsidRPr="00DF2A9E" w:rsidSect="00707F23">
      <w:footnotePr>
        <w:numRestart w:val="eachPage"/>
      </w:footnotePr>
      <w:pgSz w:w="11900" w:h="16840"/>
      <w:pgMar w:top="567" w:right="783" w:bottom="1212" w:left="1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660" w:rsidRDefault="00B32660">
      <w:r>
        <w:separator/>
      </w:r>
    </w:p>
  </w:endnote>
  <w:endnote w:type="continuationSeparator" w:id="0">
    <w:p w:rsidR="00B32660" w:rsidRDefault="00B32660">
      <w:r>
        <w:continuationSeparator/>
      </w:r>
    </w:p>
  </w:endnote>
  <w:endnote w:id="1">
    <w:p w:rsidR="00DF2A9E" w:rsidRDefault="00DF2A9E">
      <w:pPr>
        <w:pStyle w:val="af"/>
      </w:pPr>
      <w:r>
        <w:rPr>
          <w:rStyle w:val="af1"/>
        </w:rPr>
        <w:endnoteRef/>
      </w:r>
      <w:r>
        <w:t xml:space="preserve"> </w:t>
      </w:r>
    </w:p>
  </w:endnote>
  <w:endnote w:id="2">
    <w:p w:rsidR="00DF2A9E" w:rsidRDefault="00DF2A9E">
      <w:pPr>
        <w:pStyle w:val="af"/>
      </w:pPr>
      <w:r>
        <w:rPr>
          <w:rStyle w:val="af1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660" w:rsidRDefault="00B32660"/>
  </w:footnote>
  <w:footnote w:type="continuationSeparator" w:id="0">
    <w:p w:rsidR="00B32660" w:rsidRDefault="00B326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A52"/>
    <w:multiLevelType w:val="hybridMultilevel"/>
    <w:tmpl w:val="3EB652B0"/>
    <w:lvl w:ilvl="0" w:tplc="F60E148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66732F"/>
    <w:multiLevelType w:val="hybridMultilevel"/>
    <w:tmpl w:val="528A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241D6"/>
    <w:multiLevelType w:val="hybridMultilevel"/>
    <w:tmpl w:val="AFF4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12E1F"/>
    <w:multiLevelType w:val="hybridMultilevel"/>
    <w:tmpl w:val="0AAA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FD"/>
    <w:rsid w:val="00035298"/>
    <w:rsid w:val="000D2F16"/>
    <w:rsid w:val="000E6D11"/>
    <w:rsid w:val="000F1A21"/>
    <w:rsid w:val="000F593A"/>
    <w:rsid w:val="000F69F0"/>
    <w:rsid w:val="001226F8"/>
    <w:rsid w:val="00153970"/>
    <w:rsid w:val="001C00AC"/>
    <w:rsid w:val="001C54B8"/>
    <w:rsid w:val="001F769E"/>
    <w:rsid w:val="00252CE2"/>
    <w:rsid w:val="00273B61"/>
    <w:rsid w:val="003555B9"/>
    <w:rsid w:val="003C054F"/>
    <w:rsid w:val="003D0EB0"/>
    <w:rsid w:val="0047650E"/>
    <w:rsid w:val="004C14F5"/>
    <w:rsid w:val="005411EE"/>
    <w:rsid w:val="005545E1"/>
    <w:rsid w:val="00563067"/>
    <w:rsid w:val="00563B75"/>
    <w:rsid w:val="00586950"/>
    <w:rsid w:val="005A10C4"/>
    <w:rsid w:val="005A6BA0"/>
    <w:rsid w:val="005C3569"/>
    <w:rsid w:val="005D05FC"/>
    <w:rsid w:val="005D7F2D"/>
    <w:rsid w:val="005E6A17"/>
    <w:rsid w:val="005F1860"/>
    <w:rsid w:val="006701D9"/>
    <w:rsid w:val="00675C8D"/>
    <w:rsid w:val="00707F23"/>
    <w:rsid w:val="007C4666"/>
    <w:rsid w:val="007F1788"/>
    <w:rsid w:val="00805125"/>
    <w:rsid w:val="008172D7"/>
    <w:rsid w:val="008A184B"/>
    <w:rsid w:val="008D10EE"/>
    <w:rsid w:val="008F3BE2"/>
    <w:rsid w:val="00A24C18"/>
    <w:rsid w:val="00B301DF"/>
    <w:rsid w:val="00B32660"/>
    <w:rsid w:val="00C06535"/>
    <w:rsid w:val="00C256FD"/>
    <w:rsid w:val="00C64CDD"/>
    <w:rsid w:val="00C96343"/>
    <w:rsid w:val="00CD21C2"/>
    <w:rsid w:val="00D5426D"/>
    <w:rsid w:val="00D7029E"/>
    <w:rsid w:val="00D97559"/>
    <w:rsid w:val="00DF2A9E"/>
    <w:rsid w:val="00E03F3E"/>
    <w:rsid w:val="00E26E2A"/>
    <w:rsid w:val="00E6660C"/>
    <w:rsid w:val="00E8264E"/>
    <w:rsid w:val="00F26D65"/>
    <w:rsid w:val="00FB6474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6C46"/>
  <w15:docId w15:val="{8094505A-CCD0-4402-892A-90BC35B2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4C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z w:val="70"/>
      <w:szCs w:val="7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after="60" w:line="0" w:lineRule="atLeast"/>
      <w:jc w:val="right"/>
    </w:pPr>
    <w:rPr>
      <w:rFonts w:ascii="Arial" w:eastAsia="Arial" w:hAnsi="Arial" w:cs="Arial"/>
    </w:rPr>
  </w:style>
  <w:style w:type="paragraph" w:styleId="a4">
    <w:name w:val="List Paragraph"/>
    <w:basedOn w:val="a"/>
    <w:uiPriority w:val="34"/>
    <w:qFormat/>
    <w:rsid w:val="001C54B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5411E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411EE"/>
    <w:rPr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411EE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DF2A9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2A9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F2A9E"/>
    <w:rPr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2A9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F2A9E"/>
    <w:rPr>
      <w:b/>
      <w:bCs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F2A9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F2A9E"/>
    <w:rPr>
      <w:rFonts w:ascii="Segoe UI" w:hAnsi="Segoe UI" w:cs="Segoe UI"/>
      <w:color w:val="000000"/>
      <w:sz w:val="18"/>
      <w:szCs w:val="18"/>
    </w:rPr>
  </w:style>
  <w:style w:type="paragraph" w:styleId="af">
    <w:name w:val="endnote text"/>
    <w:basedOn w:val="a"/>
    <w:link w:val="af0"/>
    <w:uiPriority w:val="99"/>
    <w:semiHidden/>
    <w:unhideWhenUsed/>
    <w:rsid w:val="00DF2A9E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F2A9E"/>
    <w:rPr>
      <w:color w:val="000000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DF2A9E"/>
    <w:rPr>
      <w:vertAlign w:val="superscript"/>
    </w:rPr>
  </w:style>
  <w:style w:type="table" w:styleId="af2">
    <w:name w:val="Table Grid"/>
    <w:basedOn w:val="a1"/>
    <w:uiPriority w:val="39"/>
    <w:rsid w:val="007F178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6B2E-2EBC-4E36-8243-364E0DF2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Милана Анатольевна</dc:creator>
  <cp:lastModifiedBy>Игорь Антипов</cp:lastModifiedBy>
  <cp:revision>27</cp:revision>
  <cp:lastPrinted>2018-11-19T08:31:00Z</cp:lastPrinted>
  <dcterms:created xsi:type="dcterms:W3CDTF">2018-07-09T14:07:00Z</dcterms:created>
  <dcterms:modified xsi:type="dcterms:W3CDTF">2022-04-10T18:18:00Z</dcterms:modified>
</cp:coreProperties>
</file>